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63" w:rsidRDefault="00036063" w:rsidP="00941B6E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941B6E">
        <w:rPr>
          <w:b/>
          <w:bCs/>
          <w:color w:val="212121"/>
          <w:sz w:val="28"/>
          <w:szCs w:val="28"/>
        </w:rPr>
        <w:t>Работающим пенсионерам об индексации пенсий</w:t>
      </w:r>
      <w:r w:rsidR="006F4C24">
        <w:rPr>
          <w:b/>
          <w:bCs/>
          <w:color w:val="212121"/>
          <w:sz w:val="28"/>
          <w:szCs w:val="28"/>
        </w:rPr>
        <w:t>.</w:t>
      </w:r>
    </w:p>
    <w:p w:rsidR="006F4C24" w:rsidRPr="00941B6E" w:rsidRDefault="006F4C24" w:rsidP="00941B6E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036063" w:rsidRPr="00941B6E" w:rsidRDefault="00CF5754" w:rsidP="00941B6E">
      <w:pPr>
        <w:pStyle w:val="a4"/>
        <w:jc w:val="both"/>
        <w:rPr>
          <w:color w:val="212121"/>
          <w:sz w:val="28"/>
          <w:szCs w:val="28"/>
        </w:rPr>
      </w:pPr>
      <w:r w:rsidRPr="00CF575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20.5pt;height:198pt;z-index:1">
            <v:imagedata r:id="rId4" o:title="c805deaeb8488b2913c27913e5eb519e"/>
            <w10:wrap type="square"/>
          </v:shape>
        </w:pict>
      </w:r>
    </w:p>
    <w:p w:rsidR="00036063" w:rsidRPr="00941B6E" w:rsidRDefault="00036063" w:rsidP="006F4C2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41B6E">
        <w:rPr>
          <w:color w:val="212121"/>
          <w:sz w:val="28"/>
          <w:szCs w:val="28"/>
        </w:rPr>
        <w:t>Согласно действующему пенсионному законодательству работающие пенсионеры получают страховую пенсию без учета проводимых индексаций. Когда пенсионер прекращает трудовую деятельность, размер его пенсии автоматически увеличивается на все пропущенные индексы, имевшие место в период его работы.</w:t>
      </w:r>
    </w:p>
    <w:p w:rsidR="00036063" w:rsidRPr="00941B6E" w:rsidRDefault="00036063" w:rsidP="006F4C2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41B6E">
        <w:rPr>
          <w:color w:val="212121"/>
          <w:sz w:val="28"/>
          <w:szCs w:val="28"/>
        </w:rPr>
        <w:t xml:space="preserve">К примеру, если в </w:t>
      </w:r>
      <w:r w:rsidRPr="00941B6E">
        <w:rPr>
          <w:b/>
          <w:bCs/>
          <w:color w:val="212121"/>
          <w:sz w:val="28"/>
          <w:szCs w:val="28"/>
        </w:rPr>
        <w:t>апреле</w:t>
      </w:r>
      <w:r w:rsidRPr="00941B6E">
        <w:rPr>
          <w:color w:val="212121"/>
          <w:sz w:val="28"/>
          <w:szCs w:val="28"/>
        </w:rPr>
        <w:t xml:space="preserve"> пенсионер прекращает трудовую деятельность, то пенсия с учетов пропущенных индексаций будет получена им в </w:t>
      </w:r>
      <w:r w:rsidRPr="00941B6E">
        <w:rPr>
          <w:b/>
          <w:bCs/>
          <w:color w:val="212121"/>
          <w:sz w:val="28"/>
          <w:szCs w:val="28"/>
        </w:rPr>
        <w:t>августе</w:t>
      </w:r>
      <w:r w:rsidRPr="00941B6E">
        <w:rPr>
          <w:color w:val="212121"/>
          <w:sz w:val="28"/>
          <w:szCs w:val="28"/>
        </w:rPr>
        <w:t xml:space="preserve">. Вместе с пенсией гражданину будут также начислены недополученные им средства за предыдущие три месяца – </w:t>
      </w:r>
      <w:r w:rsidRPr="00941B6E">
        <w:rPr>
          <w:rStyle w:val="a3"/>
          <w:color w:val="212121"/>
          <w:sz w:val="28"/>
          <w:szCs w:val="28"/>
        </w:rPr>
        <w:t>ма</w:t>
      </w:r>
      <w:r>
        <w:rPr>
          <w:rStyle w:val="a3"/>
          <w:color w:val="212121"/>
          <w:sz w:val="28"/>
          <w:szCs w:val="28"/>
        </w:rPr>
        <w:t>й</w:t>
      </w:r>
      <w:r w:rsidRPr="00941B6E">
        <w:rPr>
          <w:rStyle w:val="a3"/>
          <w:color w:val="212121"/>
          <w:sz w:val="28"/>
          <w:szCs w:val="28"/>
        </w:rPr>
        <w:t xml:space="preserve">, </w:t>
      </w:r>
      <w:r>
        <w:rPr>
          <w:rStyle w:val="a3"/>
          <w:color w:val="212121"/>
          <w:sz w:val="28"/>
          <w:szCs w:val="28"/>
        </w:rPr>
        <w:t>июнь</w:t>
      </w:r>
      <w:r w:rsidRPr="00941B6E">
        <w:rPr>
          <w:rStyle w:val="a3"/>
          <w:color w:val="212121"/>
          <w:sz w:val="28"/>
          <w:szCs w:val="28"/>
        </w:rPr>
        <w:t xml:space="preserve">, </w:t>
      </w:r>
      <w:r>
        <w:rPr>
          <w:rStyle w:val="a3"/>
          <w:color w:val="212121"/>
          <w:sz w:val="28"/>
          <w:szCs w:val="28"/>
        </w:rPr>
        <w:t>июль</w:t>
      </w:r>
      <w:r w:rsidRPr="00941B6E">
        <w:rPr>
          <w:rStyle w:val="a3"/>
          <w:color w:val="212121"/>
          <w:sz w:val="28"/>
          <w:szCs w:val="28"/>
        </w:rPr>
        <w:t>.</w:t>
      </w:r>
      <w:r w:rsidRPr="00941B6E">
        <w:rPr>
          <w:color w:val="212121"/>
          <w:sz w:val="28"/>
          <w:szCs w:val="28"/>
        </w:rPr>
        <w:t xml:space="preserve"> Если пенсионер после этого вновь устроится на работу, размер его страховой пенсии уменьшен не будет. Пенсия будет выплачиваться в том объеме, который был рассчитан на день, предшествующий дню возобновления работы.</w:t>
      </w:r>
    </w:p>
    <w:p w:rsidR="00036063" w:rsidRPr="00941B6E" w:rsidRDefault="00036063" w:rsidP="006F4C2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41B6E">
        <w:rPr>
          <w:color w:val="212121"/>
          <w:sz w:val="28"/>
          <w:szCs w:val="28"/>
        </w:rPr>
        <w:t xml:space="preserve">Возобновление индексации пенсии после увольнения, как и ее приостановление, происходит в </w:t>
      </w:r>
      <w:proofErr w:type="spellStart"/>
      <w:r w:rsidRPr="00941B6E">
        <w:rPr>
          <w:color w:val="212121"/>
          <w:sz w:val="28"/>
          <w:szCs w:val="28"/>
        </w:rPr>
        <w:t>беззаявительном</w:t>
      </w:r>
      <w:proofErr w:type="spellEnd"/>
      <w:r w:rsidRPr="00941B6E">
        <w:rPr>
          <w:color w:val="212121"/>
          <w:sz w:val="28"/>
          <w:szCs w:val="28"/>
        </w:rPr>
        <w:t xml:space="preserve"> порядке, на основании сведений, поступающих от работодателей не позднее 15 числа каждого месяца. Если пенсионер относится к гражданам, состоящим на учете в ПФР как  индивидуальный предприниматель, нотариус, адвокат и т. п., то информирует ПФР о прекращении предпринимательской деятельности пенсионером Федеральная налоговая служба.</w:t>
      </w:r>
    </w:p>
    <w:p w:rsidR="00036063" w:rsidRPr="00941B6E" w:rsidRDefault="00036063" w:rsidP="006F4C2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41B6E">
        <w:rPr>
          <w:color w:val="212121"/>
          <w:sz w:val="28"/>
          <w:szCs w:val="28"/>
        </w:rPr>
        <w:t>Важно помнить, что в случае, если вместе с пенсией гражданин получает федеральную социальную доплату (ФСД) то, необходимо заблаговременно уведомить специалистов ведомства о факте начала трудовой деятельности. Поскольку право на ФСД у работающих пенсионеров приостанавливается и может возникнуть риск переплаты, подлежащей обязательному возмещению в Фонд. </w:t>
      </w:r>
    </w:p>
    <w:p w:rsidR="00036063" w:rsidRPr="00941B6E" w:rsidRDefault="00036063" w:rsidP="006F4C2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41B6E">
        <w:rPr>
          <w:color w:val="212121"/>
          <w:sz w:val="28"/>
          <w:szCs w:val="28"/>
        </w:rPr>
        <w:lastRenderedPageBreak/>
        <w:t xml:space="preserve">Правила выплаты пенсий работающим пенсионерам распространяются на все виды страховых пенсий. В настоящее время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941B6E">
        <w:rPr>
          <w:color w:val="212121"/>
          <w:sz w:val="28"/>
          <w:szCs w:val="28"/>
        </w:rPr>
        <w:t xml:space="preserve"> продолжают трудовую деятельность </w:t>
      </w:r>
      <w:r>
        <w:rPr>
          <w:color w:val="212121"/>
          <w:sz w:val="28"/>
          <w:szCs w:val="28"/>
        </w:rPr>
        <w:t xml:space="preserve">807 </w:t>
      </w:r>
      <w:r w:rsidRPr="00941B6E">
        <w:rPr>
          <w:color w:val="212121"/>
          <w:sz w:val="28"/>
          <w:szCs w:val="28"/>
        </w:rPr>
        <w:t xml:space="preserve">пенсионеров. Пенсии по государственному пенсионному обеспечению, индексируются независимо от факта трудоустройства. Узнать точный размер пенсии после увольнения можно в Личном кабинете на сайте </w:t>
      </w:r>
      <w:proofErr w:type="spellStart"/>
      <w:r w:rsidRPr="00941B6E">
        <w:rPr>
          <w:color w:val="212121"/>
          <w:sz w:val="28"/>
          <w:szCs w:val="28"/>
        </w:rPr>
        <w:t>www.pfr.gov.ru</w:t>
      </w:r>
      <w:proofErr w:type="spellEnd"/>
      <w:r w:rsidRPr="00941B6E">
        <w:rPr>
          <w:color w:val="212121"/>
          <w:sz w:val="28"/>
          <w:szCs w:val="28"/>
        </w:rPr>
        <w:t xml:space="preserve"> или портале </w:t>
      </w:r>
      <w:proofErr w:type="spellStart"/>
      <w:r w:rsidRPr="00941B6E">
        <w:rPr>
          <w:color w:val="212121"/>
          <w:sz w:val="28"/>
          <w:szCs w:val="28"/>
        </w:rPr>
        <w:t>госуслуг</w:t>
      </w:r>
      <w:proofErr w:type="spellEnd"/>
      <w:r w:rsidRPr="00941B6E">
        <w:rPr>
          <w:color w:val="212121"/>
          <w:sz w:val="28"/>
          <w:szCs w:val="28"/>
        </w:rPr>
        <w:t>, а также в мобильном приложении ПФР, запросив выписку с индивидуального личного счета.</w:t>
      </w:r>
    </w:p>
    <w:p w:rsidR="00036063" w:rsidRPr="00941B6E" w:rsidRDefault="00036063" w:rsidP="006F4C2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41B6E">
        <w:rPr>
          <w:color w:val="212121"/>
          <w:sz w:val="28"/>
          <w:szCs w:val="28"/>
        </w:rPr>
        <w:t xml:space="preserve">Отметим, по действующему пенсионному законодательству работодатели за каждого своего сотрудника  отчисляют в ПФР от фонда заработной платы обязательные страховые взносы. Из учета поступивших средств за работающих пенсионеров ежегодно с 1 августа проводится традиционный  перерасчет их пенсий. Пенсионерам, которые работали в 2020 году, в августе 2021 года будет произведено увеличение страховых пенсий. Максимальное увеличение составит 3 </w:t>
      </w:r>
      <w:proofErr w:type="gramStart"/>
      <w:r w:rsidRPr="00941B6E">
        <w:rPr>
          <w:color w:val="212121"/>
          <w:sz w:val="28"/>
          <w:szCs w:val="28"/>
        </w:rPr>
        <w:t>индивидуальных</w:t>
      </w:r>
      <w:proofErr w:type="gramEnd"/>
      <w:r w:rsidRPr="00941B6E">
        <w:rPr>
          <w:color w:val="212121"/>
          <w:sz w:val="28"/>
          <w:szCs w:val="28"/>
        </w:rPr>
        <w:t xml:space="preserve"> пенсионных коэффициента (ИПК). Размер ИПК в 2021 году равен 98,86 руб.</w:t>
      </w:r>
    </w:p>
    <w:p w:rsidR="00036063" w:rsidRPr="00941B6E" w:rsidRDefault="00036063" w:rsidP="006F4C24">
      <w:pPr>
        <w:rPr>
          <w:rFonts w:ascii="Times New Roman" w:hAnsi="Times New Roman" w:cs="Times New Roman"/>
          <w:sz w:val="28"/>
          <w:szCs w:val="28"/>
        </w:rPr>
      </w:pPr>
    </w:p>
    <w:sectPr w:rsidR="00036063" w:rsidRPr="00941B6E" w:rsidSect="000B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B6E"/>
    <w:rsid w:val="00036063"/>
    <w:rsid w:val="00093A04"/>
    <w:rsid w:val="000B6C1B"/>
    <w:rsid w:val="005D1DDF"/>
    <w:rsid w:val="006F4C24"/>
    <w:rsid w:val="00941B6E"/>
    <w:rsid w:val="00AD2EDE"/>
    <w:rsid w:val="00B255F0"/>
    <w:rsid w:val="00CF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41B6E"/>
    <w:rPr>
      <w:b/>
      <w:bCs/>
    </w:rPr>
  </w:style>
  <w:style w:type="paragraph" w:styleId="a4">
    <w:name w:val="Normal (Web)"/>
    <w:basedOn w:val="a"/>
    <w:uiPriority w:val="99"/>
    <w:semiHidden/>
    <w:rsid w:val="00941B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51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51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2021-05-24T07:13:00Z</dcterms:created>
  <dcterms:modified xsi:type="dcterms:W3CDTF">2021-05-24T10:35:00Z</dcterms:modified>
</cp:coreProperties>
</file>